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70F4" w14:textId="662407EA" w:rsidR="00C11B9B" w:rsidRPr="00AE59D1" w:rsidRDefault="00AE59D1" w:rsidP="00AE59D1">
      <w:pPr>
        <w:widowControl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  <w:t>Промышленный аварийный терминал внутренней связи по IP сети (T-7732)</w:t>
      </w:r>
    </w:p>
    <w:p w14:paraId="4BBE3B26" w14:textId="0F507BEB" w:rsidR="00C11B9B" w:rsidRPr="00AE59D1" w:rsidRDefault="00000000" w:rsidP="00AE59D1">
      <w:pPr>
        <w:jc w:val="center"/>
        <w:rPr>
          <w:b/>
          <w:bCs/>
          <w:sz w:val="30"/>
          <w:szCs w:val="30"/>
          <w:lang w:val="ru-RU"/>
        </w:rPr>
      </w:pPr>
      <w:r>
        <w:rPr>
          <w:rFonts w:hint="eastAsia"/>
          <w:b/>
          <w:bCs/>
          <w:noProof/>
          <w:sz w:val="30"/>
          <w:szCs w:val="30"/>
        </w:rPr>
        <w:drawing>
          <wp:inline distT="0" distB="0" distL="114300" distR="114300" wp14:anchorId="16D9BF76" wp14:editId="3A92C305">
            <wp:extent cx="5273675" cy="4506595"/>
            <wp:effectExtent l="0" t="0" r="3175" b="8255"/>
            <wp:docPr id="3" name="图片 3" descr="T-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-77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E023" w14:textId="77777777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Описание</w:t>
      </w:r>
    </w:p>
    <w:p w14:paraId="5950740F" w14:textId="77777777" w:rsid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Профессиональный уличный терминал экстренной сетевой связи с одноклавишным управлением, предназначенный для использования в безопасных городах, больших парках, туннелях, шахтах и т.д. Он также может использоваться для трансляции объявлений и фоновой музыки.</w:t>
      </w:r>
    </w:p>
    <w:p w14:paraId="6EB68366" w14:textId="6ADBDEFB" w:rsidR="00D600E2" w:rsidRPr="00AE59D1" w:rsidRDefault="00D600E2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1606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val="ru-RU" w:eastAsia="ru-RU"/>
        </w:rPr>
        <w:t>Главный функционал: двухсторонняя связь между другими переговорными устройствами в системе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eastAsia="ru-RU"/>
        </w:rPr>
        <w:t>IP</w:t>
      </w:r>
      <w:r w:rsidRPr="0061606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lang w:val="ru-RU" w:eastAsia="ru-RU"/>
        </w:rPr>
        <w:t>оповещения, вызов оператора.</w:t>
      </w:r>
    </w:p>
    <w:p w14:paraId="7E813904" w14:textId="77777777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Особенности</w:t>
      </w:r>
    </w:p>
    <w:p w14:paraId="3E7538ED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Корпус из металла с антикоррозийным покрытием, взрывозащищенный и водонепроницаемый, очень прочный. Подходит для установки на вертикальных опорах или настенного монтажа.</w:t>
      </w:r>
    </w:p>
    <w:p w14:paraId="3215BA49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Встроенная компьютерная технология и технология обработки звука DSP на базе высокоскоростного промышленного чипа с временем запуска менее 1 секунды.</w:t>
      </w:r>
    </w:p>
    <w:p w14:paraId="0698425D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Встроенный сетевой аппаратный модуль декодирования звука с поддержкой протоколов TCP/IP, UDP и IGMP (многоадресная передача) для сетевой передачи 16-битного аудиосигнала CD-качества.</w:t>
      </w:r>
    </w:p>
    <w:p w14:paraId="1A3693F9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Встроенный модуль голосовой внутренней связи, поддерживающий полнодуплексную голосовую связь с высокопроизводительной обработкой звука DSP, включая функции цифрового шумоподавления и сжатия звука.</w:t>
      </w:r>
    </w:p>
    <w:p w14:paraId="3AD7750C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Встроенный </w:t>
      </w:r>
      <w:proofErr w:type="spellStart"/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полнодиапазонный</w:t>
      </w:r>
      <w:proofErr w:type="spellEnd"/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Hi-Fi-динамик мощностью 5 Вт для чистого и громкого звука, а также встроенный цифровой усилитель постоянного сопротивления мощностью 30 Вт для подключения к колончатым громкоговорителям с целью усиления звука на улице.</w:t>
      </w:r>
    </w:p>
    <w:p w14:paraId="76B23309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Встроенный высокочувствительный микрофон с поддержкой громкой связи и возможностью настройки автоответчика. Микрофон имеет большую зону охвата и высокую точность передачи голоса.</w:t>
      </w:r>
    </w:p>
    <w:p w14:paraId="2D5CCCC4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Встроенная функция мониторинга, поддерживающая управление записями профессионального уровня. Доступен вывод аудиосигнала для подключения к системе мониторинга.</w:t>
      </w:r>
    </w:p>
    <w:p w14:paraId="5C2855A4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Встроенный вход и выход с перемычкой: вход с перемычкой подходит для сбора сигналов и данных о состоянии (например, в туннелях), а выход с перемычкой подходит для подключения к системе видеонаблюдения безопасного города.</w:t>
      </w:r>
    </w:p>
    <w:p w14:paraId="126A57A3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Энергосберегающий режим работы: при отсутствии трансляции или запроса помощи питание цифрового усилителя отключается, и терминал переходит в режим энергосбережения.</w:t>
      </w:r>
    </w:p>
    <w:p w14:paraId="14B0C0A4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Выход постоянного тока 24 В для питания аварийного осветительного оборудования.</w:t>
      </w:r>
    </w:p>
    <w:p w14:paraId="5BDAFE70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выбора абонента, быстрого одноклавишного вызова и одноклавишного экстренного вызова.</w:t>
      </w:r>
    </w:p>
    <w:p w14:paraId="7B5FE4A1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различных стратегий вызова, включая переадресацию вызова и напоминание о неотвеченных вызовах.</w:t>
      </w:r>
    </w:p>
    <w:p w14:paraId="28D2DB71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настройки времени переадресации и продолжительности звонка.</w:t>
      </w:r>
    </w:p>
    <w:p w14:paraId="3C3947B5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предварительной настройки программ быстрого воспроизведения, а также сетевого запуска воспроизведения программ.</w:t>
      </w:r>
    </w:p>
    <w:p w14:paraId="7C80B36E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Настраиваемый режим отбоя: инициативный или пассивный.</w:t>
      </w:r>
    </w:p>
    <w:p w14:paraId="70708A81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Высокая степень защиты: корпус IP54 из стали с антивандальным винтом, взрывозащищенный, водонепроницаемый и устойчивый к проколам.</w:t>
      </w:r>
    </w:p>
    <w:p w14:paraId="287E6755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Совместимость с любой сетевой архитектурой, такой как маршрутизаторы, коммутаторы, сетевые мосты, шлюзы, модемы, Интернет, 2G, 3G, 4G, многоадресная и одноадресная передача.</w:t>
      </w:r>
    </w:p>
    <w:p w14:paraId="144EF415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Цифровые продукты с возможностью легкого расширения, без географических ограничений, не требуют дополнительного оборудования для управления в машинном зале, используют общую сеть с момента проектирования линии для простой установки.</w:t>
      </w:r>
    </w:p>
    <w:p w14:paraId="33F6990E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Система поддерживает удаленное обновление оборудования терминалов, без необходимости посещения локальной площадки терминала, что значительно экономит работы по техническому обслуживанию.</w:t>
      </w:r>
    </w:p>
    <w:p w14:paraId="165A763F" w14:textId="77777777" w:rsidR="00AE59D1" w:rsidRPr="00AE59D1" w:rsidRDefault="00AE59D1" w:rsidP="00AE59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Дополнительный источник питания 24 В постоянного тока для работы от солнечной батареи на улице (опционально).</w:t>
      </w:r>
    </w:p>
    <w:p w14:paraId="2DD4EE98" w14:textId="77777777" w:rsidR="00AE59D1" w:rsidRPr="00AE59D1" w:rsidRDefault="00AE59D1" w:rsidP="00AE59D1">
      <w:pPr>
        <w:widowControl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  <w:t>Промышленный аварийный терминал внутренней связи по IP сети (T-7732)</w:t>
      </w:r>
    </w:p>
    <w:p w14:paraId="7EB7FB10" w14:textId="127DC4F1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Модель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 xml:space="preserve"> </w:t>
      </w: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T-7732</w:t>
      </w:r>
    </w:p>
    <w:p w14:paraId="73279456" w14:textId="77777777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Сеть</w:t>
      </w:r>
    </w:p>
    <w:p w14:paraId="5072AD70" w14:textId="77777777" w:rsidR="00AE59D1" w:rsidRPr="00AE59D1" w:rsidRDefault="00AE59D1" w:rsidP="00AE59D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Интерфейс: Стандартный разъем RJ45</w:t>
      </w:r>
    </w:p>
    <w:p w14:paraId="5A7487D0" w14:textId="77777777" w:rsidR="00AE59D1" w:rsidRPr="00AE59D1" w:rsidRDefault="00AE59D1" w:rsidP="00AE59D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Поддерживаемые протоколы: TCP/IP, UDP, IGMP (многоадресная передача)</w:t>
      </w:r>
    </w:p>
    <w:p w14:paraId="438B2681" w14:textId="77777777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Аудио</w:t>
      </w:r>
    </w:p>
    <w:p w14:paraId="4C510AF0" w14:textId="77777777" w:rsidR="00AE59D1" w:rsidRPr="00AE59D1" w:rsidRDefault="00AE59D1" w:rsidP="00AE59D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Формат аудио: MP3</w:t>
      </w:r>
    </w:p>
    <w:p w14:paraId="5C1D7E7D" w14:textId="77777777" w:rsidR="00AE59D1" w:rsidRPr="00AE59D1" w:rsidRDefault="00AE59D1" w:rsidP="00AE59D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Частота дискретизации: 8 кГц - 48 кГц</w:t>
      </w:r>
    </w:p>
    <w:p w14:paraId="728A716D" w14:textId="77777777" w:rsidR="00AE59D1" w:rsidRPr="00AE59D1" w:rsidRDefault="00AE59D1" w:rsidP="00AE59D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Скорость передачи данных: 100 Мбит/с</w:t>
      </w:r>
    </w:p>
    <w:p w14:paraId="442E51A4" w14:textId="77777777" w:rsidR="00AE59D1" w:rsidRPr="00AE59D1" w:rsidRDefault="00AE59D1" w:rsidP="00AE59D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Аудио модуль: 16-битный звук CD-качества</w:t>
      </w:r>
    </w:p>
    <w:p w14:paraId="3FFEE1E9" w14:textId="77777777" w:rsidR="00AE59D1" w:rsidRPr="00AE59D1" w:rsidRDefault="00AE59D1" w:rsidP="00AE59D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Выходная частота: 80 Гц - 16 кГц</w:t>
      </w:r>
    </w:p>
    <w:p w14:paraId="302D7F9D" w14:textId="77777777" w:rsidR="00AE59D1" w:rsidRPr="00AE59D1" w:rsidRDefault="00AE59D1" w:rsidP="00AE59D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Коэффициент гармоник (THD): ≤1%</w:t>
      </w:r>
    </w:p>
    <w:p w14:paraId="5C8566F3" w14:textId="77777777" w:rsidR="00AE59D1" w:rsidRPr="00AE59D1" w:rsidRDefault="00AE59D1" w:rsidP="00AE59D1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Отношение сигнал/шум (SNR)</w:t>
      </w:r>
      <w:proofErr w:type="gramStart"/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: &gt;</w:t>
      </w:r>
      <w:proofErr w:type="gramEnd"/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65 дБ</w:t>
      </w:r>
    </w:p>
    <w:p w14:paraId="04CB6BF8" w14:textId="77777777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Рабочие условия</w:t>
      </w:r>
    </w:p>
    <w:p w14:paraId="0AF9CDF5" w14:textId="77777777" w:rsidR="00AE59D1" w:rsidRPr="00AE59D1" w:rsidRDefault="00AE59D1" w:rsidP="00AE59D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Температура окружающей среды: от -20 ℃ до +60 ℃</w:t>
      </w:r>
    </w:p>
    <w:p w14:paraId="2C5EE0B5" w14:textId="77777777" w:rsidR="00AE59D1" w:rsidRPr="00AE59D1" w:rsidRDefault="00AE59D1" w:rsidP="00AE59D1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Влажность окружающей среды: от 20% до 80% относительной влажности (без образования конденсата)</w:t>
      </w:r>
    </w:p>
    <w:p w14:paraId="4EDF5C24" w14:textId="77777777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Питание</w:t>
      </w:r>
    </w:p>
    <w:p w14:paraId="69DEA97E" w14:textId="77777777" w:rsidR="00AE59D1" w:rsidRPr="00AE59D1" w:rsidRDefault="00AE59D1" w:rsidP="00AE59D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Потребляемая мощность: ≤40 Вт</w:t>
      </w:r>
    </w:p>
    <w:p w14:paraId="1E192D81" w14:textId="77777777" w:rsidR="00AE59D1" w:rsidRPr="00AE59D1" w:rsidRDefault="00AE59D1" w:rsidP="00AE59D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Степень защиты: IP55</w:t>
      </w:r>
    </w:p>
    <w:p w14:paraId="46F36276" w14:textId="77777777" w:rsidR="00AE59D1" w:rsidRPr="00AE59D1" w:rsidRDefault="00AE59D1" w:rsidP="00AE59D1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Источник питания: ~220-240 В 50-60 Гц</w:t>
      </w:r>
    </w:p>
    <w:p w14:paraId="02153657" w14:textId="77777777" w:rsidR="00AE59D1" w:rsidRPr="00AE59D1" w:rsidRDefault="00AE59D1" w:rsidP="00AE59D1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lastRenderedPageBreak/>
        <w:t>Размеры и вес</w:t>
      </w:r>
    </w:p>
    <w:p w14:paraId="02D2698C" w14:textId="77777777" w:rsidR="00AE59D1" w:rsidRPr="00AE59D1" w:rsidRDefault="00AE59D1" w:rsidP="00AE59D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Размер: 290 × 168 × 133 мм</w:t>
      </w:r>
    </w:p>
    <w:p w14:paraId="5D27CD57" w14:textId="77777777" w:rsidR="00AE59D1" w:rsidRPr="00AE59D1" w:rsidRDefault="00AE59D1" w:rsidP="00AE59D1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AE59D1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Вес: 4.2 кг</w:t>
      </w:r>
    </w:p>
    <w:p w14:paraId="4C70C9B2" w14:textId="4E2E278E" w:rsidR="00C11B9B" w:rsidRPr="00AE59D1" w:rsidRDefault="00AE59D1">
      <w:pPr>
        <w:rPr>
          <w:b/>
          <w:bCs/>
          <w:sz w:val="30"/>
          <w:szCs w:val="30"/>
          <w:lang w:val="ru-RU"/>
        </w:rPr>
      </w:pPr>
      <w:r>
        <w:rPr>
          <w:lang w:val="ru-RU"/>
        </w:rPr>
        <w:t>Подключение:</w:t>
      </w:r>
    </w:p>
    <w:p w14:paraId="1DF68F07" w14:textId="4207C158" w:rsidR="00C11B9B" w:rsidRDefault="00000000">
      <w:pPr>
        <w:rPr>
          <w:lang w:val="ru-RU"/>
        </w:rPr>
      </w:pPr>
      <w:r>
        <w:rPr>
          <w:rFonts w:hint="eastAsia"/>
          <w:noProof/>
        </w:rPr>
        <w:drawing>
          <wp:inline distT="0" distB="0" distL="114300" distR="114300" wp14:anchorId="2B5076A7" wp14:editId="48E4A45B">
            <wp:extent cx="5273675" cy="4087495"/>
            <wp:effectExtent l="0" t="0" r="3175" b="8255"/>
            <wp:docPr id="2" name="图片 2" descr="T-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-77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8AF3" w14:textId="77777777" w:rsidR="00D600E2" w:rsidRDefault="00D600E2">
      <w:pPr>
        <w:rPr>
          <w:lang w:val="ru-RU"/>
        </w:rPr>
      </w:pPr>
    </w:p>
    <w:p w14:paraId="0AEEFC1E" w14:textId="77777777" w:rsidR="00D600E2" w:rsidRDefault="00D600E2">
      <w:pPr>
        <w:rPr>
          <w:lang w:val="ru-RU"/>
        </w:rPr>
      </w:pPr>
    </w:p>
    <w:p w14:paraId="07289E0B" w14:textId="77777777" w:rsidR="00D600E2" w:rsidRDefault="00D600E2">
      <w:pPr>
        <w:rPr>
          <w:lang w:val="ru-RU"/>
        </w:rPr>
      </w:pPr>
    </w:p>
    <w:p w14:paraId="0D717E01" w14:textId="77777777" w:rsidR="00D600E2" w:rsidRDefault="00D600E2">
      <w:pPr>
        <w:rPr>
          <w:lang w:val="ru-RU"/>
        </w:rPr>
      </w:pPr>
    </w:p>
    <w:p w14:paraId="31D3A568" w14:textId="77777777" w:rsidR="00D600E2" w:rsidRDefault="00D600E2">
      <w:pPr>
        <w:rPr>
          <w:lang w:val="ru-RU"/>
        </w:rPr>
      </w:pPr>
    </w:p>
    <w:p w14:paraId="272A2E5C" w14:textId="77777777" w:rsidR="00D600E2" w:rsidRDefault="00D600E2">
      <w:pPr>
        <w:rPr>
          <w:lang w:val="ru-RU"/>
        </w:rPr>
      </w:pPr>
    </w:p>
    <w:p w14:paraId="1A97B8B8" w14:textId="77777777" w:rsidR="00D600E2" w:rsidRDefault="00D600E2">
      <w:pPr>
        <w:rPr>
          <w:lang w:val="ru-RU"/>
        </w:rPr>
      </w:pPr>
    </w:p>
    <w:p w14:paraId="1EE523A9" w14:textId="77777777" w:rsidR="00D600E2" w:rsidRDefault="00D600E2">
      <w:pPr>
        <w:rPr>
          <w:lang w:val="ru-RU"/>
        </w:rPr>
      </w:pPr>
    </w:p>
    <w:p w14:paraId="2B508FC2" w14:textId="77777777" w:rsidR="00D600E2" w:rsidRDefault="00D600E2">
      <w:pPr>
        <w:rPr>
          <w:lang w:val="ru-RU"/>
        </w:rPr>
      </w:pPr>
    </w:p>
    <w:p w14:paraId="5A8BCD82" w14:textId="77777777" w:rsidR="00D600E2" w:rsidRDefault="00D600E2">
      <w:pPr>
        <w:rPr>
          <w:lang w:val="ru-RU"/>
        </w:rPr>
      </w:pPr>
    </w:p>
    <w:p w14:paraId="05917C72" w14:textId="77777777" w:rsidR="00D600E2" w:rsidRDefault="00D600E2">
      <w:pPr>
        <w:rPr>
          <w:lang w:val="ru-RU"/>
        </w:rPr>
      </w:pPr>
    </w:p>
    <w:p w14:paraId="29D93EA2" w14:textId="77777777" w:rsidR="00D600E2" w:rsidRDefault="00D600E2">
      <w:pPr>
        <w:rPr>
          <w:lang w:val="ru-RU"/>
        </w:rPr>
      </w:pPr>
    </w:p>
    <w:p w14:paraId="7AD584CE" w14:textId="77777777" w:rsidR="00D600E2" w:rsidRDefault="00D600E2">
      <w:pPr>
        <w:rPr>
          <w:lang w:val="ru-RU"/>
        </w:rPr>
      </w:pPr>
    </w:p>
    <w:p w14:paraId="0D509709" w14:textId="77777777" w:rsidR="00D600E2" w:rsidRDefault="00D600E2">
      <w:pPr>
        <w:rPr>
          <w:lang w:val="ru-RU"/>
        </w:rPr>
      </w:pPr>
    </w:p>
    <w:p w14:paraId="22CA50AE" w14:textId="77777777" w:rsidR="00D600E2" w:rsidRDefault="00D600E2">
      <w:pPr>
        <w:rPr>
          <w:lang w:val="ru-RU"/>
        </w:rPr>
      </w:pPr>
    </w:p>
    <w:p w14:paraId="1A9D8C2D" w14:textId="77777777" w:rsidR="00D600E2" w:rsidRDefault="00D600E2">
      <w:pPr>
        <w:rPr>
          <w:lang w:val="ru-RU"/>
        </w:rPr>
      </w:pPr>
    </w:p>
    <w:p w14:paraId="0141C49A" w14:textId="77777777" w:rsidR="00D600E2" w:rsidRDefault="00D600E2">
      <w:pPr>
        <w:rPr>
          <w:lang w:val="ru-RU"/>
        </w:rPr>
      </w:pPr>
    </w:p>
    <w:p w14:paraId="0A009250" w14:textId="77777777" w:rsidR="00D600E2" w:rsidRDefault="00D600E2">
      <w:pPr>
        <w:rPr>
          <w:lang w:val="ru-RU"/>
        </w:rPr>
      </w:pPr>
    </w:p>
    <w:p w14:paraId="50A9FAFC" w14:textId="77777777" w:rsidR="00D600E2" w:rsidRDefault="00D600E2">
      <w:pPr>
        <w:rPr>
          <w:lang w:val="ru-RU"/>
        </w:rPr>
      </w:pPr>
    </w:p>
    <w:p w14:paraId="5C5D71E6" w14:textId="77777777" w:rsidR="00D600E2" w:rsidRDefault="00D600E2">
      <w:pPr>
        <w:rPr>
          <w:lang w:val="ru-RU"/>
        </w:rPr>
      </w:pPr>
    </w:p>
    <w:p w14:paraId="52FA7068" w14:textId="6CB714C1" w:rsidR="00D600E2" w:rsidRPr="00D600E2" w:rsidRDefault="00D600E2">
      <w:pPr>
        <w:rPr>
          <w:lang w:val="ru-RU"/>
        </w:rPr>
      </w:pPr>
      <w:r w:rsidRPr="0072291E">
        <w:rPr>
          <w:noProof/>
          <w:lang w:val="ru-RU"/>
        </w:rPr>
        <w:drawing>
          <wp:inline distT="0" distB="0" distL="0" distR="0" wp14:anchorId="46A41B30" wp14:editId="36885353">
            <wp:extent cx="8221559" cy="5274936"/>
            <wp:effectExtent l="6668" t="0" r="0" b="0"/>
            <wp:docPr id="1541450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508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8165" cy="52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0E2" w:rsidRPr="00D6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2B8"/>
    <w:multiLevelType w:val="multilevel"/>
    <w:tmpl w:val="DFA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51456"/>
    <w:multiLevelType w:val="multilevel"/>
    <w:tmpl w:val="957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7452F"/>
    <w:multiLevelType w:val="multilevel"/>
    <w:tmpl w:val="A430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C37F9"/>
    <w:multiLevelType w:val="multilevel"/>
    <w:tmpl w:val="03E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E7B64"/>
    <w:multiLevelType w:val="multilevel"/>
    <w:tmpl w:val="21F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63E45"/>
    <w:multiLevelType w:val="multilevel"/>
    <w:tmpl w:val="439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136543">
    <w:abstractNumId w:val="5"/>
  </w:num>
  <w:num w:numId="2" w16cid:durableId="1393308685">
    <w:abstractNumId w:val="4"/>
  </w:num>
  <w:num w:numId="3" w16cid:durableId="1179002046">
    <w:abstractNumId w:val="0"/>
  </w:num>
  <w:num w:numId="4" w16cid:durableId="1290625551">
    <w:abstractNumId w:val="3"/>
  </w:num>
  <w:num w:numId="5" w16cid:durableId="1078753178">
    <w:abstractNumId w:val="2"/>
  </w:num>
  <w:num w:numId="6" w16cid:durableId="202408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662E67"/>
    <w:rsid w:val="003B0AE6"/>
    <w:rsid w:val="005A726F"/>
    <w:rsid w:val="00654BB6"/>
    <w:rsid w:val="009730C1"/>
    <w:rsid w:val="00AE59D1"/>
    <w:rsid w:val="00B63A56"/>
    <w:rsid w:val="00C11B9B"/>
    <w:rsid w:val="00D43F20"/>
    <w:rsid w:val="00D600E2"/>
    <w:rsid w:val="38662E67"/>
    <w:rsid w:val="66EB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72D60"/>
  <w15:docId w15:val="{A1724CBE-E71C-4A62-9F45-323AC85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AE59D1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  <w:rPr>
      <w:kern w:val="2"/>
      <w:sz w:val="18"/>
      <w:szCs w:val="18"/>
    </w:rPr>
  </w:style>
  <w:style w:type="character" w:customStyle="1" w:styleId="a4">
    <w:name w:val="Нижний колонтитул Знак"/>
    <w:basedOn w:val="a0"/>
    <w:link w:val="a3"/>
    <w:qFormat/>
    <w:rPr>
      <w:kern w:val="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E59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AE59D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9">
    <w:name w:val="Strong"/>
    <w:basedOn w:val="a0"/>
    <w:uiPriority w:val="22"/>
    <w:qFormat/>
    <w:rsid w:val="00AE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639</Words>
  <Characters>3646</Characters>
  <Application>Microsoft Office Word</Application>
  <DocSecurity>0</DocSecurity>
  <Lines>30</Lines>
  <Paragraphs>8</Paragraphs>
  <ScaleCrop>false</ScaleCrop>
  <Company>微软公司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一只猴几</dc:creator>
  <cp:lastModifiedBy>Сергей Савельев</cp:lastModifiedBy>
  <cp:revision>3</cp:revision>
  <dcterms:created xsi:type="dcterms:W3CDTF">2024-06-25T12:01:00Z</dcterms:created>
  <dcterms:modified xsi:type="dcterms:W3CDTF">2024-07-02T08:00:00Z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476873266340436D81E7CC3219C535A9</vt:lpwstr>
  </property>
</Properties>
</file>